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77" w:rsidRDefault="009A7F77" w:rsidP="009A7F77">
      <w:pPr>
        <w:tabs>
          <w:tab w:val="left" w:pos="3933"/>
          <w:tab w:val="right" w:pos="963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(It is mandatory for every reviewer to complete both the parts of final review i.e. </w:t>
      </w:r>
      <w:r w:rsidRPr="00693BB9">
        <w:rPr>
          <w:b/>
          <w:color w:val="548DD4" w:themeColor="text2" w:themeTint="99"/>
          <w:sz w:val="20"/>
          <w:szCs w:val="20"/>
        </w:rPr>
        <w:t>Review Part A &amp; Review Part B</w:t>
      </w:r>
      <w:r>
        <w:rPr>
          <w:b/>
          <w:sz w:val="20"/>
          <w:szCs w:val="20"/>
        </w:rPr>
        <w:t>)</w:t>
      </w:r>
    </w:p>
    <w:p w:rsidR="009A7F77" w:rsidRDefault="009A7F77" w:rsidP="00726AAD">
      <w:pPr>
        <w:spacing w:after="0"/>
        <w:jc w:val="center"/>
        <w:rPr>
          <w:rFonts w:ascii="Arno Pro Smbd" w:hAnsi="Arno Pro Smbd"/>
          <w:b/>
          <w:sz w:val="32"/>
          <w:szCs w:val="24"/>
        </w:rPr>
      </w:pPr>
    </w:p>
    <w:p w:rsidR="00726AAD" w:rsidRPr="00AA646C" w:rsidRDefault="00726AAD" w:rsidP="00726AAD">
      <w:pPr>
        <w:spacing w:after="0"/>
        <w:jc w:val="center"/>
        <w:rPr>
          <w:rFonts w:ascii="Arno Pro Smbd" w:hAnsi="Arno Pro Smbd"/>
          <w:b/>
          <w:sz w:val="32"/>
          <w:szCs w:val="24"/>
        </w:rPr>
      </w:pPr>
      <w:r w:rsidRPr="00AA646C">
        <w:rPr>
          <w:rFonts w:ascii="Arno Pro Smbd" w:hAnsi="Arno Pro Smbd"/>
          <w:b/>
          <w:sz w:val="32"/>
          <w:szCs w:val="24"/>
        </w:rPr>
        <w:t>Review Report of Manuscript</w:t>
      </w:r>
    </w:p>
    <w:p w:rsidR="00BD6B31" w:rsidRPr="00693BB9" w:rsidRDefault="00693BB9" w:rsidP="00693BB9">
      <w:pPr>
        <w:jc w:val="center"/>
        <w:rPr>
          <w:b/>
          <w:sz w:val="24"/>
          <w:szCs w:val="20"/>
        </w:rPr>
      </w:pPr>
      <w:r w:rsidRPr="00693BB9">
        <w:rPr>
          <w:b/>
          <w:sz w:val="24"/>
          <w:szCs w:val="20"/>
        </w:rPr>
        <w:t>(</w:t>
      </w:r>
      <w:r w:rsidRPr="00693BB9">
        <w:rPr>
          <w:b/>
          <w:color w:val="548DD4" w:themeColor="text2" w:themeTint="99"/>
          <w:sz w:val="24"/>
          <w:szCs w:val="20"/>
        </w:rPr>
        <w:t>Final Review Part A</w:t>
      </w:r>
      <w:r w:rsidRPr="00693BB9">
        <w:rPr>
          <w:b/>
          <w:sz w:val="24"/>
          <w:szCs w:val="20"/>
        </w:rPr>
        <w:t>)</w:t>
      </w:r>
    </w:p>
    <w:p w:rsidR="00992F82" w:rsidRPr="00716219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>Title of the Journal</w:t>
      </w:r>
      <w:r w:rsidRPr="00726AAD">
        <w:rPr>
          <w:sz w:val="20"/>
          <w:szCs w:val="20"/>
        </w:rPr>
        <w:tab/>
      </w:r>
      <w:r w:rsidRPr="00726AAD">
        <w:rPr>
          <w:sz w:val="20"/>
          <w:szCs w:val="20"/>
        </w:rPr>
        <w:tab/>
        <w:t>:</w:t>
      </w:r>
      <w:r w:rsidRPr="00726AAD">
        <w:rPr>
          <w:sz w:val="20"/>
          <w:szCs w:val="20"/>
        </w:rPr>
        <w:tab/>
      </w:r>
      <w:proofErr w:type="spellStart"/>
      <w:r w:rsidR="009A7F77">
        <w:rPr>
          <w:b/>
          <w:sz w:val="20"/>
          <w:szCs w:val="20"/>
        </w:rPr>
        <w:t>Communique</w:t>
      </w:r>
      <w:proofErr w:type="spellEnd"/>
    </w:p>
    <w:p w:rsidR="00076353" w:rsidRPr="00AC42D1" w:rsidRDefault="00992F82" w:rsidP="006D4E40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vertAlign w:val="subscript"/>
        </w:rPr>
      </w:pPr>
      <w:r w:rsidRPr="00726AAD">
        <w:rPr>
          <w:b/>
          <w:sz w:val="20"/>
          <w:szCs w:val="20"/>
        </w:rPr>
        <w:t>Title of the Manuscript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  <w:t>:</w:t>
      </w:r>
      <w:r w:rsidRPr="00726AAD">
        <w:rPr>
          <w:b/>
          <w:sz w:val="20"/>
          <w:szCs w:val="20"/>
        </w:rPr>
        <w:tab/>
      </w:r>
    </w:p>
    <w:p w:rsidR="00076353" w:rsidRPr="00BB45FB" w:rsidRDefault="00992F82" w:rsidP="00076353">
      <w:pPr>
        <w:rPr>
          <w:rFonts w:asciiTheme="majorBidi" w:hAnsiTheme="majorBidi" w:cstheme="majorBidi"/>
          <w:b/>
          <w:sz w:val="24"/>
          <w:szCs w:val="24"/>
        </w:rPr>
      </w:pPr>
      <w:r w:rsidRPr="00726AAD">
        <w:rPr>
          <w:b/>
          <w:sz w:val="20"/>
          <w:szCs w:val="20"/>
        </w:rPr>
        <w:t xml:space="preserve">Ref. No. of Manuscript and </w:t>
      </w:r>
      <w:r w:rsidRPr="00726AAD">
        <w:rPr>
          <w:b/>
          <w:sz w:val="20"/>
          <w:szCs w:val="20"/>
        </w:rPr>
        <w:tab/>
        <w:t>: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br/>
        <w:t>Corresponding Author Name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</w:p>
    <w:p w:rsidR="00395BA5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>Abstract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  <w:t xml:space="preserve">:     </w:t>
      </w:r>
      <w:r w:rsidR="007B1855" w:rsidRPr="00726AAD">
        <w:rPr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0.5pt;height:18pt" o:ole="">
            <v:imagedata r:id="rId7" o:title=""/>
          </v:shape>
          <w:control r:id="rId8" w:name="DefaultOcxName" w:shapeid="_x0000_i1110"/>
        </w:object>
      </w:r>
      <w:r w:rsidRPr="00726AAD">
        <w:rPr>
          <w:b/>
        </w:rPr>
        <w:t>(</w:t>
      </w:r>
      <w:proofErr w:type="spellStart"/>
      <w:r w:rsidRPr="00726AAD">
        <w:rPr>
          <w:b/>
        </w:rPr>
        <w:t>i</w:t>
      </w:r>
      <w:proofErr w:type="spellEnd"/>
      <w:r w:rsidRPr="00726AAD">
        <w:rPr>
          <w:b/>
        </w:rPr>
        <w:t>) Appropriate</w:t>
      </w:r>
      <w:r w:rsidRPr="00726AAD">
        <w:rPr>
          <w:b/>
          <w:sz w:val="20"/>
          <w:szCs w:val="20"/>
        </w:rPr>
        <w:tab/>
      </w:r>
      <w:r w:rsidR="007B1855" w:rsidRPr="00726AAD">
        <w:rPr>
          <w:b/>
        </w:rPr>
        <w:object w:dxaOrig="225" w:dyaOrig="225">
          <v:shape id="_x0000_i1113" type="#_x0000_t75" style="width:20.5pt;height:18pt" o:ole="">
            <v:imagedata r:id="rId7" o:title=""/>
          </v:shape>
          <w:control r:id="rId9" w:name="DefaultOcxName1" w:shapeid="_x0000_i1113"/>
        </w:object>
      </w:r>
      <w:r w:rsidRPr="00726AAD">
        <w:rPr>
          <w:b/>
          <w:sz w:val="20"/>
          <w:szCs w:val="20"/>
        </w:rPr>
        <w:t>(ii) Requires modification</w:t>
      </w:r>
    </w:p>
    <w:p w:rsidR="00992F82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br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="00395BA5">
        <w:rPr>
          <w:b/>
          <w:sz w:val="20"/>
          <w:szCs w:val="20"/>
        </w:rPr>
        <w:t xml:space="preserve">      </w:t>
      </w:r>
      <w:r w:rsidR="007B1855" w:rsidRPr="00726AAD">
        <w:rPr>
          <w:b/>
        </w:rPr>
        <w:object w:dxaOrig="225" w:dyaOrig="225">
          <v:shape id="_x0000_i1245" type="#_x0000_t75" style="width:20.5pt;height:18pt" o:ole="">
            <v:imagedata r:id="rId7" o:title=""/>
          </v:shape>
          <w:control r:id="rId10" w:name="DefaultOcxName2" w:shapeid="_x0000_i1245"/>
        </w:object>
      </w:r>
      <w:r w:rsidRPr="00726AAD">
        <w:rPr>
          <w:b/>
          <w:sz w:val="20"/>
          <w:szCs w:val="20"/>
        </w:rPr>
        <w:t xml:space="preserve">(iii) </w:t>
      </w:r>
      <w:r w:rsidR="008E32BD">
        <w:rPr>
          <w:b/>
          <w:sz w:val="20"/>
          <w:szCs w:val="20"/>
        </w:rPr>
        <w:t xml:space="preserve">Too Long </w:t>
      </w:r>
      <w:r w:rsidR="00395BA5">
        <w:rPr>
          <w:b/>
          <w:sz w:val="20"/>
          <w:szCs w:val="20"/>
        </w:rPr>
        <w:t xml:space="preserve">              </w:t>
      </w:r>
      <w:r w:rsidR="007B1855" w:rsidRPr="00726AAD">
        <w:rPr>
          <w:b/>
        </w:rPr>
        <w:object w:dxaOrig="225" w:dyaOrig="225">
          <v:shape id="_x0000_i1119" type="#_x0000_t75" style="width:20.5pt;height:18pt" o:ole="">
            <v:imagedata r:id="rId7" o:title=""/>
          </v:shape>
          <w:control r:id="rId11" w:name="DefaultOcxName3" w:shapeid="_x0000_i1119"/>
        </w:object>
      </w:r>
      <w:r w:rsidRPr="00726AAD">
        <w:rPr>
          <w:b/>
          <w:sz w:val="20"/>
          <w:szCs w:val="20"/>
        </w:rPr>
        <w:t>(iv) Lacks clarity</w:t>
      </w:r>
    </w:p>
    <w:p w:rsidR="0032768D" w:rsidRPr="00726AAD" w:rsidRDefault="0032768D" w:rsidP="00992F82">
      <w:pPr>
        <w:rPr>
          <w:b/>
          <w:sz w:val="20"/>
          <w:szCs w:val="20"/>
        </w:rPr>
      </w:pPr>
    </w:p>
    <w:p w:rsidR="0032768D" w:rsidRDefault="00992F82" w:rsidP="00992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>Keywords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  <w:t xml:space="preserve">:    </w:t>
      </w:r>
      <w:r w:rsidR="007B1855" w:rsidRPr="00726AAD">
        <w:rPr>
          <w:b/>
        </w:rPr>
        <w:object w:dxaOrig="225" w:dyaOrig="225">
          <v:shape id="_x0000_i1235" type="#_x0000_t75" style="width:20.5pt;height:18pt" o:ole="">
            <v:imagedata r:id="rId7" o:title=""/>
          </v:shape>
          <w:control r:id="rId12" w:name="DefaultOcxName4" w:shapeid="_x0000_i1235"/>
        </w:object>
      </w:r>
      <w:r w:rsidRPr="00726AAD">
        <w:rPr>
          <w:b/>
          <w:sz w:val="20"/>
          <w:szCs w:val="20"/>
        </w:rPr>
        <w:t xml:space="preserve">Sufficient             </w:t>
      </w:r>
      <w:r w:rsidR="007B1855" w:rsidRPr="00726AAD">
        <w:rPr>
          <w:b/>
        </w:rPr>
        <w:object w:dxaOrig="225" w:dyaOrig="225">
          <v:shape id="_x0000_i1125" type="#_x0000_t75" style="width:20.5pt;height:18pt" o:ole="">
            <v:imagedata r:id="rId7" o:title=""/>
          </v:shape>
          <w:control r:id="rId13" w:name="DefaultOcxName5" w:shapeid="_x0000_i1125"/>
        </w:object>
      </w:r>
      <w:r w:rsidRPr="00726AAD">
        <w:rPr>
          <w:b/>
          <w:sz w:val="20"/>
          <w:szCs w:val="20"/>
        </w:rPr>
        <w:t xml:space="preserve">Lacking          </w:t>
      </w:r>
      <w:r w:rsidR="007B1855" w:rsidRPr="00726AAD">
        <w:rPr>
          <w:b/>
        </w:rPr>
        <w:object w:dxaOrig="225" w:dyaOrig="225">
          <v:shape id="_x0000_i1128" type="#_x0000_t75" style="width:20.5pt;height:18pt" o:ole="">
            <v:imagedata r:id="rId7" o:title=""/>
          </v:shape>
          <w:control r:id="rId14" w:name="DefaultOcxName6" w:shapeid="_x0000_i1128"/>
        </w:object>
      </w:r>
      <w:r w:rsidRPr="00726AAD">
        <w:rPr>
          <w:b/>
          <w:sz w:val="20"/>
          <w:szCs w:val="20"/>
        </w:rPr>
        <w:t xml:space="preserve">Require modification </w:t>
      </w:r>
    </w:p>
    <w:p w:rsidR="00992F82" w:rsidRPr="00726AAD" w:rsidRDefault="00992F82" w:rsidP="00992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 xml:space="preserve">          </w:t>
      </w:r>
    </w:p>
    <w:p w:rsidR="00992F82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>Introduction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  <w:t xml:space="preserve">:    </w:t>
      </w:r>
      <w:r w:rsidR="007B1855" w:rsidRPr="00726AAD">
        <w:rPr>
          <w:b/>
        </w:rPr>
        <w:object w:dxaOrig="225" w:dyaOrig="225">
          <v:shape id="_x0000_i1131" type="#_x0000_t75" style="width:20.5pt;height:18pt" o:ole="">
            <v:imagedata r:id="rId7" o:title=""/>
          </v:shape>
          <w:control r:id="rId15" w:name="DefaultOcxName7" w:shapeid="_x0000_i1131"/>
        </w:object>
      </w:r>
      <w:r w:rsidRPr="00726AAD">
        <w:rPr>
          <w:b/>
        </w:rPr>
        <w:t>A</w:t>
      </w:r>
      <w:r w:rsidRPr="00726AAD">
        <w:rPr>
          <w:b/>
          <w:sz w:val="20"/>
          <w:szCs w:val="20"/>
        </w:rPr>
        <w:t xml:space="preserve">ppropriate       </w:t>
      </w:r>
      <w:r w:rsidR="007B1855" w:rsidRPr="00726AAD">
        <w:rPr>
          <w:b/>
        </w:rPr>
        <w:object w:dxaOrig="225" w:dyaOrig="225">
          <v:shape id="_x0000_i1134" type="#_x0000_t75" style="width:20.5pt;height:18pt" o:ole="">
            <v:imagedata r:id="rId7" o:title=""/>
          </v:shape>
          <w:control r:id="rId16" w:name="DefaultOcxName8" w:shapeid="_x0000_i1134"/>
        </w:object>
      </w:r>
      <w:r w:rsidRPr="00726AAD">
        <w:rPr>
          <w:b/>
          <w:sz w:val="20"/>
          <w:szCs w:val="20"/>
        </w:rPr>
        <w:t>Not related to the work</w:t>
      </w:r>
      <w:r w:rsidRPr="00726AAD">
        <w:rPr>
          <w:b/>
          <w:sz w:val="20"/>
          <w:szCs w:val="20"/>
        </w:rPr>
        <w:br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="00395BA5">
        <w:rPr>
          <w:b/>
          <w:sz w:val="20"/>
          <w:szCs w:val="20"/>
        </w:rPr>
        <w:t xml:space="preserve">     </w:t>
      </w:r>
      <w:r w:rsidR="007B1855" w:rsidRPr="00726AAD">
        <w:rPr>
          <w:b/>
        </w:rPr>
        <w:object w:dxaOrig="225" w:dyaOrig="225">
          <v:shape id="_x0000_i1137" type="#_x0000_t75" style="width:20.5pt;height:18pt" o:ole="">
            <v:imagedata r:id="rId7" o:title=""/>
          </v:shape>
          <w:control r:id="rId17" w:name="DefaultOcxName9" w:shapeid="_x0000_i1137"/>
        </w:object>
      </w:r>
      <w:r w:rsidRPr="00726AAD">
        <w:rPr>
          <w:b/>
        </w:rPr>
        <w:t>A</w:t>
      </w:r>
      <w:r w:rsidRPr="00726AAD">
        <w:rPr>
          <w:b/>
          <w:sz w:val="20"/>
          <w:szCs w:val="20"/>
        </w:rPr>
        <w:t xml:space="preserve">mbiguous  </w:t>
      </w:r>
      <w:r w:rsidR="00395BA5">
        <w:rPr>
          <w:b/>
          <w:sz w:val="20"/>
          <w:szCs w:val="20"/>
        </w:rPr>
        <w:t xml:space="preserve">    </w:t>
      </w:r>
      <w:r w:rsidRPr="00726AAD">
        <w:rPr>
          <w:b/>
          <w:sz w:val="20"/>
          <w:szCs w:val="20"/>
        </w:rPr>
        <w:t xml:space="preserve">  </w:t>
      </w:r>
      <w:r w:rsidR="007B1855" w:rsidRPr="00726AAD">
        <w:rPr>
          <w:b/>
        </w:rPr>
        <w:object w:dxaOrig="225" w:dyaOrig="225">
          <v:shape id="_x0000_i1140" type="#_x0000_t75" style="width:20.5pt;height:18pt" o:ole="">
            <v:imagedata r:id="rId7" o:title=""/>
          </v:shape>
          <w:control r:id="rId18" w:name="DefaultOcxName10" w:shapeid="_x0000_i1140"/>
        </w:object>
      </w:r>
      <w:r w:rsidRPr="00726AAD">
        <w:rPr>
          <w:b/>
          <w:sz w:val="20"/>
          <w:szCs w:val="20"/>
        </w:rPr>
        <w:t>Too detailed, requires brevity</w:t>
      </w:r>
    </w:p>
    <w:p w:rsidR="0032768D" w:rsidRPr="00726AAD" w:rsidRDefault="0032768D" w:rsidP="00992F82">
      <w:pPr>
        <w:rPr>
          <w:b/>
          <w:sz w:val="20"/>
          <w:szCs w:val="20"/>
        </w:rPr>
      </w:pPr>
    </w:p>
    <w:p w:rsidR="00992F82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>Experimental</w:t>
      </w:r>
      <w:r w:rsidR="004C526B">
        <w:rPr>
          <w:b/>
          <w:sz w:val="20"/>
          <w:szCs w:val="20"/>
        </w:rPr>
        <w:t xml:space="preserve"> (if applicable)</w:t>
      </w:r>
      <w:r w:rsidR="004C526B">
        <w:rPr>
          <w:b/>
          <w:sz w:val="20"/>
          <w:szCs w:val="20"/>
        </w:rPr>
        <w:tab/>
        <w:t xml:space="preserve">   </w:t>
      </w:r>
      <w:r w:rsidRPr="00726AAD">
        <w:rPr>
          <w:b/>
          <w:sz w:val="20"/>
          <w:szCs w:val="20"/>
        </w:rPr>
        <w:t xml:space="preserve">:    </w:t>
      </w:r>
      <w:r w:rsidR="007B1855" w:rsidRPr="00726AAD">
        <w:rPr>
          <w:b/>
        </w:rPr>
        <w:object w:dxaOrig="225" w:dyaOrig="225">
          <v:shape id="_x0000_i1143" type="#_x0000_t75" style="width:20.5pt;height:18pt" o:ole="">
            <v:imagedata r:id="rId7" o:title=""/>
          </v:shape>
          <w:control r:id="rId19" w:name="DefaultOcxName11" w:shapeid="_x0000_i1143"/>
        </w:object>
      </w:r>
      <w:r w:rsidRPr="00726AAD">
        <w:rPr>
          <w:b/>
          <w:sz w:val="20"/>
          <w:szCs w:val="20"/>
        </w:rPr>
        <w:t xml:space="preserve">Incomplete                         </w:t>
      </w:r>
      <w:r w:rsidR="007B1855" w:rsidRPr="00726AAD">
        <w:rPr>
          <w:b/>
        </w:rPr>
        <w:object w:dxaOrig="225" w:dyaOrig="225">
          <v:shape id="_x0000_i1146" type="#_x0000_t75" style="width:20.5pt;height:18pt" o:ole="">
            <v:imagedata r:id="rId7" o:title=""/>
          </v:shape>
          <w:control r:id="rId20" w:name="DefaultOcxName12" w:shapeid="_x0000_i1146"/>
        </w:object>
      </w:r>
      <w:r w:rsidRPr="00726AAD">
        <w:rPr>
          <w:b/>
          <w:sz w:val="20"/>
          <w:szCs w:val="20"/>
        </w:rPr>
        <w:t xml:space="preserve"> Detailed and </w:t>
      </w:r>
      <w:r w:rsidR="004F7BBC" w:rsidRPr="00726AAD">
        <w:rPr>
          <w:b/>
          <w:sz w:val="20"/>
          <w:szCs w:val="20"/>
        </w:rPr>
        <w:t xml:space="preserve">clear </w:t>
      </w:r>
      <w:r w:rsidRPr="00726AAD">
        <w:rPr>
          <w:b/>
          <w:sz w:val="20"/>
          <w:szCs w:val="20"/>
        </w:rPr>
        <w:br/>
        <w:t xml:space="preserve">(Materials and Methods)                        </w:t>
      </w:r>
      <w:r w:rsidR="007B1855" w:rsidRPr="00726AAD">
        <w:rPr>
          <w:b/>
        </w:rPr>
        <w:object w:dxaOrig="225" w:dyaOrig="225">
          <v:shape id="_x0000_i1149" type="#_x0000_t75" style="width:20.5pt;height:18pt" o:ole="">
            <v:imagedata r:id="rId7" o:title=""/>
          </v:shape>
          <w:control r:id="rId21" w:name="DefaultOcxName13" w:shapeid="_x0000_i1149"/>
        </w:object>
      </w:r>
      <w:r w:rsidRPr="00726AAD">
        <w:rPr>
          <w:b/>
          <w:sz w:val="20"/>
          <w:szCs w:val="20"/>
        </w:rPr>
        <w:t xml:space="preserve">Requires improvement            </w:t>
      </w:r>
      <w:r w:rsidR="007B1855" w:rsidRPr="00726AAD">
        <w:rPr>
          <w:b/>
        </w:rPr>
        <w:object w:dxaOrig="225" w:dyaOrig="225">
          <v:shape id="_x0000_i1152" type="#_x0000_t75" style="width:20.5pt;height:18pt" o:ole="">
            <v:imagedata r:id="rId7" o:title=""/>
          </v:shape>
          <w:control r:id="rId22" w:name="DefaultOcxName14" w:shapeid="_x0000_i1152"/>
        </w:object>
      </w:r>
      <w:r w:rsidRPr="00726AAD">
        <w:rPr>
          <w:b/>
          <w:sz w:val="20"/>
          <w:szCs w:val="20"/>
        </w:rPr>
        <w:t>Not clearly explained</w:t>
      </w:r>
      <w:r w:rsidRPr="00726AAD">
        <w:rPr>
          <w:b/>
          <w:sz w:val="20"/>
          <w:szCs w:val="20"/>
        </w:rPr>
        <w:tab/>
      </w:r>
    </w:p>
    <w:p w:rsidR="0032768D" w:rsidRPr="00726AAD" w:rsidRDefault="0032768D" w:rsidP="00992F82">
      <w:pPr>
        <w:rPr>
          <w:b/>
          <w:sz w:val="20"/>
          <w:szCs w:val="20"/>
        </w:rPr>
      </w:pPr>
    </w:p>
    <w:p w:rsidR="00992F82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>Tables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  <w:t xml:space="preserve">:    </w:t>
      </w:r>
      <w:r w:rsidR="007B1855" w:rsidRPr="00726AAD">
        <w:rPr>
          <w:b/>
        </w:rPr>
        <w:object w:dxaOrig="225" w:dyaOrig="225">
          <v:shape id="_x0000_i1155" type="#_x0000_t75" style="width:20.5pt;height:18pt" o:ole="">
            <v:imagedata r:id="rId7" o:title=""/>
          </v:shape>
          <w:control r:id="rId23" w:name="DefaultOcxName15" w:shapeid="_x0000_i1155"/>
        </w:object>
      </w:r>
      <w:r w:rsidR="002C6DB6" w:rsidRPr="00726AAD">
        <w:rPr>
          <w:b/>
          <w:sz w:val="20"/>
          <w:szCs w:val="20"/>
        </w:rPr>
        <w:t>Title</w:t>
      </w:r>
      <w:r w:rsidRPr="00726AAD">
        <w:rPr>
          <w:b/>
          <w:sz w:val="20"/>
          <w:szCs w:val="20"/>
        </w:rPr>
        <w:t xml:space="preserve"> of table(s) missing              </w:t>
      </w:r>
      <w:r w:rsidR="007B1855" w:rsidRPr="00726AAD">
        <w:rPr>
          <w:b/>
        </w:rPr>
        <w:object w:dxaOrig="225" w:dyaOrig="225">
          <v:shape id="_x0000_i1158" type="#_x0000_t75" style="width:20.5pt;height:18pt" o:ole="">
            <v:imagedata r:id="rId7" o:title=""/>
          </v:shape>
          <w:control r:id="rId24" w:name="DefaultOcxName16" w:shapeid="_x0000_i1158"/>
        </w:object>
      </w:r>
      <w:r w:rsidRPr="00726AAD">
        <w:rPr>
          <w:b/>
          <w:sz w:val="20"/>
          <w:szCs w:val="20"/>
        </w:rPr>
        <w:t xml:space="preserve"> Caption not appropriate</w:t>
      </w:r>
      <w:r w:rsidRPr="00726AAD">
        <w:rPr>
          <w:b/>
          <w:sz w:val="20"/>
          <w:szCs w:val="20"/>
        </w:rPr>
        <w:br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="004C526B">
        <w:rPr>
          <w:b/>
          <w:sz w:val="20"/>
          <w:szCs w:val="20"/>
        </w:rPr>
        <w:t xml:space="preserve">     </w:t>
      </w:r>
      <w:r w:rsidR="007B1855" w:rsidRPr="00726AAD">
        <w:rPr>
          <w:b/>
        </w:rPr>
        <w:object w:dxaOrig="225" w:dyaOrig="225">
          <v:shape id="_x0000_i1161" type="#_x0000_t75" style="width:20.5pt;height:18pt" o:ole="">
            <v:imagedata r:id="rId7" o:title=""/>
          </v:shape>
          <w:control r:id="rId25" w:name="DefaultOcxName17" w:shapeid="_x0000_i1161"/>
        </w:object>
      </w:r>
      <w:r w:rsidRPr="00726AAD">
        <w:rPr>
          <w:b/>
          <w:sz w:val="20"/>
          <w:szCs w:val="20"/>
        </w:rPr>
        <w:t>Requires correction</w:t>
      </w:r>
      <w:r w:rsidR="004C526B">
        <w:rPr>
          <w:b/>
          <w:sz w:val="20"/>
          <w:szCs w:val="20"/>
        </w:rPr>
        <w:t xml:space="preserve">                     </w:t>
      </w:r>
      <w:r w:rsidR="007B1855" w:rsidRPr="00726AAD">
        <w:rPr>
          <w:b/>
        </w:rPr>
        <w:object w:dxaOrig="225" w:dyaOrig="225">
          <v:shape id="_x0000_i1246" type="#_x0000_t75" style="width:20.5pt;height:18pt" o:ole="">
            <v:imagedata r:id="rId7" o:title=""/>
          </v:shape>
          <w:control r:id="rId26" w:name="DefaultOcxName161" w:shapeid="_x0000_i1246"/>
        </w:object>
      </w:r>
      <w:r w:rsidR="00716219">
        <w:rPr>
          <w:b/>
          <w:sz w:val="20"/>
          <w:szCs w:val="20"/>
        </w:rPr>
        <w:t xml:space="preserve">Tables </w:t>
      </w:r>
      <w:r w:rsidR="007E6BEF">
        <w:rPr>
          <w:b/>
          <w:sz w:val="20"/>
          <w:szCs w:val="20"/>
        </w:rPr>
        <w:t>are up-to date</w:t>
      </w:r>
    </w:p>
    <w:p w:rsidR="0032768D" w:rsidRPr="00726AAD" w:rsidRDefault="0032768D" w:rsidP="00992F82">
      <w:pPr>
        <w:rPr>
          <w:b/>
          <w:sz w:val="20"/>
          <w:szCs w:val="20"/>
        </w:rPr>
      </w:pPr>
    </w:p>
    <w:p w:rsidR="0032768D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 xml:space="preserve">Graphs, Figures, 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  <w:t xml:space="preserve">:    </w:t>
      </w:r>
      <w:r w:rsidR="007B1855" w:rsidRPr="00726AAD">
        <w:rPr>
          <w:b/>
        </w:rPr>
        <w:object w:dxaOrig="225" w:dyaOrig="225">
          <v:shape id="_x0000_i1167" type="#_x0000_t75" style="width:20.5pt;height:18pt" o:ole="">
            <v:imagedata r:id="rId7" o:title=""/>
          </v:shape>
          <w:control r:id="rId27" w:name="DefaultOcxName18" w:shapeid="_x0000_i1167"/>
        </w:object>
      </w:r>
      <w:r w:rsidRPr="00726AAD">
        <w:rPr>
          <w:b/>
          <w:sz w:val="20"/>
          <w:szCs w:val="20"/>
        </w:rPr>
        <w:t xml:space="preserve"> Appropriate                                  </w:t>
      </w:r>
      <w:r w:rsidR="007B1855" w:rsidRPr="00726AAD">
        <w:rPr>
          <w:b/>
        </w:rPr>
        <w:object w:dxaOrig="225" w:dyaOrig="225">
          <v:shape id="_x0000_i1170" type="#_x0000_t75" style="width:20.5pt;height:18pt" o:ole="">
            <v:imagedata r:id="rId7" o:title=""/>
          </v:shape>
          <w:control r:id="rId28" w:name="DefaultOcxName19" w:shapeid="_x0000_i1170"/>
        </w:object>
      </w:r>
      <w:r w:rsidR="00B613E1" w:rsidRPr="00726AAD">
        <w:rPr>
          <w:b/>
          <w:sz w:val="20"/>
          <w:szCs w:val="20"/>
        </w:rPr>
        <w:t>Labeling</w:t>
      </w:r>
      <w:r w:rsidRPr="00726AAD">
        <w:rPr>
          <w:b/>
          <w:sz w:val="20"/>
          <w:szCs w:val="20"/>
        </w:rPr>
        <w:t xml:space="preserve"> not cle</w:t>
      </w:r>
      <w:bookmarkStart w:id="0" w:name="_GoBack"/>
      <w:bookmarkEnd w:id="0"/>
      <w:r w:rsidRPr="00726AAD">
        <w:rPr>
          <w:b/>
          <w:sz w:val="20"/>
          <w:szCs w:val="20"/>
        </w:rPr>
        <w:t>ar</w:t>
      </w:r>
    </w:p>
    <w:p w:rsidR="0032768D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br/>
        <w:t>Structures and Equations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="004C526B">
        <w:rPr>
          <w:b/>
          <w:sz w:val="20"/>
          <w:szCs w:val="20"/>
        </w:rPr>
        <w:t xml:space="preserve">     </w:t>
      </w:r>
      <w:r w:rsidR="007B1855" w:rsidRPr="00726AAD">
        <w:rPr>
          <w:b/>
        </w:rPr>
        <w:object w:dxaOrig="225" w:dyaOrig="225">
          <v:shape id="_x0000_i1236" type="#_x0000_t75" style="width:20.5pt;height:18pt" o:ole="">
            <v:imagedata r:id="rId7" o:title=""/>
          </v:shape>
          <w:control r:id="rId29" w:name="DefaultOcxName20" w:shapeid="_x0000_i1236"/>
        </w:object>
      </w:r>
      <w:r w:rsidRPr="00726AAD">
        <w:rPr>
          <w:b/>
          <w:sz w:val="20"/>
          <w:szCs w:val="20"/>
        </w:rPr>
        <w:t xml:space="preserve"> Not clear, requires redrawing</w:t>
      </w:r>
      <w:r w:rsidR="004C526B">
        <w:rPr>
          <w:b/>
          <w:sz w:val="20"/>
          <w:szCs w:val="20"/>
        </w:rPr>
        <w:t xml:space="preserve">     </w:t>
      </w:r>
      <w:r w:rsidRPr="00726AAD">
        <w:rPr>
          <w:b/>
          <w:sz w:val="20"/>
          <w:szCs w:val="20"/>
        </w:rPr>
        <w:t xml:space="preserve">   </w:t>
      </w:r>
      <w:r w:rsidR="007B1855" w:rsidRPr="00726AAD">
        <w:rPr>
          <w:b/>
        </w:rPr>
        <w:object w:dxaOrig="225" w:dyaOrig="225">
          <v:shape id="_x0000_i1237" type="#_x0000_t75" style="width:20.5pt;height:18pt" o:ole="">
            <v:imagedata r:id="rId7" o:title=""/>
          </v:shape>
          <w:control r:id="rId30" w:name="DefaultOcxName21" w:shapeid="_x0000_i1237"/>
        </w:object>
      </w:r>
      <w:r w:rsidRPr="00726AAD">
        <w:rPr>
          <w:b/>
          <w:sz w:val="20"/>
          <w:szCs w:val="20"/>
        </w:rPr>
        <w:t xml:space="preserve"> Not self explanatory</w:t>
      </w:r>
    </w:p>
    <w:p w:rsidR="00992F82" w:rsidRPr="00726AAD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lastRenderedPageBreak/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br/>
        <w:t>Result and Discussion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  <w:t xml:space="preserve">:    </w:t>
      </w:r>
      <w:r w:rsidR="007B1855" w:rsidRPr="00726AAD">
        <w:rPr>
          <w:b/>
        </w:rPr>
        <w:object w:dxaOrig="225" w:dyaOrig="225">
          <v:shape id="_x0000_i1240" type="#_x0000_t75" style="width:20.5pt;height:18pt" o:ole="">
            <v:imagedata r:id="rId7" o:title=""/>
          </v:shape>
          <w:control r:id="rId31" w:name="DefaultOcxName22" w:shapeid="_x0000_i1240"/>
        </w:object>
      </w:r>
      <w:r w:rsidRPr="00726AAD">
        <w:rPr>
          <w:b/>
          <w:sz w:val="20"/>
          <w:szCs w:val="20"/>
        </w:rPr>
        <w:t>Convincing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="007B1855" w:rsidRPr="00726AAD">
        <w:rPr>
          <w:b/>
        </w:rPr>
        <w:object w:dxaOrig="225" w:dyaOrig="225">
          <v:shape id="_x0000_i1182" type="#_x0000_t75" style="width:20.5pt;height:18pt" o:ole="">
            <v:imagedata r:id="rId7" o:title=""/>
          </v:shape>
          <w:control r:id="rId32" w:name="DefaultOcxName23" w:shapeid="_x0000_i1182"/>
        </w:object>
      </w:r>
      <w:r w:rsidRPr="00726AAD">
        <w:rPr>
          <w:b/>
          <w:sz w:val="20"/>
          <w:szCs w:val="20"/>
        </w:rPr>
        <w:t xml:space="preserve"> Not Convincing</w:t>
      </w:r>
      <w:r w:rsidRPr="00726AAD">
        <w:rPr>
          <w:b/>
          <w:sz w:val="20"/>
          <w:szCs w:val="20"/>
        </w:rPr>
        <w:br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="004C526B">
        <w:rPr>
          <w:b/>
          <w:sz w:val="20"/>
          <w:szCs w:val="20"/>
        </w:rPr>
        <w:t xml:space="preserve">     </w:t>
      </w:r>
      <w:r w:rsidR="007B1855" w:rsidRPr="00726AAD">
        <w:rPr>
          <w:b/>
        </w:rPr>
        <w:object w:dxaOrig="225" w:dyaOrig="225">
          <v:shape id="_x0000_i1185" type="#_x0000_t75" style="width:20.5pt;height:18pt" o:ole="">
            <v:imagedata r:id="rId7" o:title=""/>
          </v:shape>
          <w:control r:id="rId33" w:name="DefaultOcxName24" w:shapeid="_x0000_i1185"/>
        </w:object>
      </w:r>
      <w:r w:rsidRPr="00726AAD">
        <w:rPr>
          <w:b/>
          <w:sz w:val="20"/>
          <w:szCs w:val="20"/>
        </w:rPr>
        <w:t xml:space="preserve"> Not supported by relevant references.</w:t>
      </w:r>
    </w:p>
    <w:p w:rsidR="00992F82" w:rsidRDefault="00992F82" w:rsidP="00992F82">
      <w:pPr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>Language and Write-up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  <w:t xml:space="preserve">:    </w:t>
      </w:r>
      <w:r w:rsidR="007B1855" w:rsidRPr="00726AAD">
        <w:rPr>
          <w:b/>
        </w:rPr>
        <w:object w:dxaOrig="225" w:dyaOrig="225">
          <v:shape id="_x0000_i1188" type="#_x0000_t75" style="width:20.5pt;height:18pt" o:ole="">
            <v:imagedata r:id="rId7" o:title=""/>
          </v:shape>
          <w:control r:id="rId34" w:name="DefaultOcxName25" w:shapeid="_x0000_i1188"/>
        </w:object>
      </w:r>
      <w:r w:rsidRPr="00726AAD">
        <w:rPr>
          <w:b/>
          <w:sz w:val="20"/>
          <w:szCs w:val="20"/>
        </w:rPr>
        <w:t xml:space="preserve"> Lucid        </w:t>
      </w:r>
      <w:r w:rsidR="007B1855" w:rsidRPr="00726AAD">
        <w:rPr>
          <w:b/>
        </w:rPr>
        <w:object w:dxaOrig="225" w:dyaOrig="225">
          <v:shape id="_x0000_i1191" type="#_x0000_t75" style="width:20.5pt;height:18pt" o:ole="">
            <v:imagedata r:id="rId7" o:title=""/>
          </v:shape>
          <w:control r:id="rId35" w:name="DefaultOcxName26" w:shapeid="_x0000_i1191"/>
        </w:object>
      </w:r>
      <w:r w:rsidRPr="00726AAD">
        <w:rPr>
          <w:b/>
          <w:sz w:val="20"/>
          <w:szCs w:val="20"/>
        </w:rPr>
        <w:t xml:space="preserve"> Ambiguous        </w:t>
      </w:r>
      <w:r w:rsidR="007B1855" w:rsidRPr="00726AAD">
        <w:rPr>
          <w:b/>
        </w:rPr>
        <w:object w:dxaOrig="225" w:dyaOrig="225">
          <v:shape id="_x0000_i1194" type="#_x0000_t75" style="width:20.5pt;height:18pt" o:ole="">
            <v:imagedata r:id="rId7" o:title=""/>
          </v:shape>
          <w:control r:id="rId36" w:name="DefaultOcxName27" w:shapeid="_x0000_i1194"/>
        </w:object>
      </w:r>
      <w:r w:rsidRPr="00726AAD">
        <w:rPr>
          <w:b/>
          <w:sz w:val="20"/>
          <w:szCs w:val="20"/>
        </w:rPr>
        <w:t xml:space="preserve"> Non-coherent</w:t>
      </w:r>
    </w:p>
    <w:p w:rsidR="0032768D" w:rsidRPr="00726AAD" w:rsidRDefault="0032768D" w:rsidP="00992F82">
      <w:pPr>
        <w:rPr>
          <w:b/>
          <w:sz w:val="20"/>
          <w:szCs w:val="20"/>
        </w:rPr>
      </w:pPr>
    </w:p>
    <w:p w:rsidR="009A7F77" w:rsidRDefault="00992F82" w:rsidP="002903B2">
      <w:pPr>
        <w:spacing w:after="0" w:line="240" w:lineRule="auto"/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>References</w:t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  <w:t xml:space="preserve">:  </w:t>
      </w:r>
    </w:p>
    <w:p w:rsidR="009A7F77" w:rsidRDefault="009A7F77" w:rsidP="002903B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92F82" w:rsidRPr="00726AAD">
        <w:rPr>
          <w:b/>
          <w:sz w:val="20"/>
          <w:szCs w:val="20"/>
        </w:rPr>
        <w:t xml:space="preserve"> </w:t>
      </w:r>
      <w:r w:rsidR="007B1855" w:rsidRPr="00726AAD">
        <w:rPr>
          <w:b/>
        </w:rPr>
        <w:object w:dxaOrig="225" w:dyaOrig="225">
          <v:shape id="_x0000_i1241" type="#_x0000_t75" style="width:20.5pt;height:18pt" o:ole="">
            <v:imagedata r:id="rId7" o:title=""/>
          </v:shape>
          <w:control r:id="rId37" w:name="DefaultOcxName28" w:shapeid="_x0000_i1241"/>
        </w:object>
      </w:r>
      <w:r w:rsidR="00992F82" w:rsidRPr="00726AAD">
        <w:rPr>
          <w:b/>
          <w:sz w:val="20"/>
          <w:szCs w:val="20"/>
        </w:rPr>
        <w:t xml:space="preserve"> Not according to our format</w:t>
      </w:r>
      <w:r w:rsidR="008E32BD">
        <w:rPr>
          <w:b/>
          <w:sz w:val="20"/>
          <w:szCs w:val="20"/>
        </w:rPr>
        <w:t xml:space="preserve">, </w:t>
      </w:r>
      <w:r w:rsidR="00172410">
        <w:rPr>
          <w:b/>
          <w:sz w:val="20"/>
          <w:szCs w:val="20"/>
        </w:rPr>
        <w:t>modify, See</w:t>
      </w:r>
      <w:r w:rsidR="008E32BD">
        <w:rPr>
          <w:b/>
          <w:sz w:val="20"/>
          <w:szCs w:val="20"/>
        </w:rPr>
        <w:t xml:space="preserve"> example</w:t>
      </w:r>
      <w:r w:rsidR="008E32BD">
        <w:rPr>
          <w:b/>
          <w:sz w:val="20"/>
          <w:szCs w:val="20"/>
        </w:rPr>
        <w:tab/>
      </w:r>
      <w:r w:rsidR="008E32BD">
        <w:rPr>
          <w:b/>
          <w:sz w:val="20"/>
          <w:szCs w:val="20"/>
        </w:rPr>
        <w:tab/>
      </w:r>
      <w:r w:rsidR="008E32BD">
        <w:rPr>
          <w:b/>
          <w:sz w:val="20"/>
          <w:szCs w:val="20"/>
        </w:rPr>
        <w:tab/>
      </w:r>
      <w:r w:rsidR="008E32BD">
        <w:rPr>
          <w:b/>
          <w:sz w:val="20"/>
          <w:szCs w:val="20"/>
        </w:rPr>
        <w:tab/>
      </w:r>
      <w:r w:rsidR="008E32BD">
        <w:rPr>
          <w:b/>
          <w:sz w:val="20"/>
          <w:szCs w:val="20"/>
        </w:rPr>
        <w:tab/>
      </w:r>
      <w:r w:rsidR="008E32B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1855" w:rsidRPr="00726AAD">
        <w:rPr>
          <w:b/>
        </w:rPr>
        <w:object w:dxaOrig="225" w:dyaOrig="225">
          <v:shape id="_x0000_i1200" type="#_x0000_t75" style="width:20.5pt;height:18pt" o:ole="">
            <v:imagedata r:id="rId7" o:title=""/>
          </v:shape>
          <w:control r:id="rId38" w:name="DefaultOcxName29" w:shapeid="_x0000_i1200"/>
        </w:object>
      </w:r>
      <w:r w:rsidR="00992F82" w:rsidRPr="00726AAD">
        <w:rPr>
          <w:b/>
          <w:sz w:val="20"/>
          <w:szCs w:val="20"/>
        </w:rPr>
        <w:t xml:space="preserve"> Ref.(s) Nos. ………………………………….……………..… are incomplete</w:t>
      </w:r>
      <w:r w:rsidR="00992F82" w:rsidRPr="00726AAD">
        <w:rPr>
          <w:b/>
          <w:sz w:val="20"/>
          <w:szCs w:val="20"/>
        </w:rPr>
        <w:br/>
      </w:r>
      <w:r w:rsidR="00992F82" w:rsidRPr="00726AAD">
        <w:rPr>
          <w:b/>
          <w:sz w:val="20"/>
          <w:szCs w:val="20"/>
        </w:rPr>
        <w:tab/>
      </w:r>
      <w:r w:rsidR="00992F82" w:rsidRPr="00726AAD">
        <w:rPr>
          <w:b/>
          <w:sz w:val="20"/>
          <w:szCs w:val="20"/>
        </w:rPr>
        <w:tab/>
      </w:r>
      <w:r w:rsidR="00992F82" w:rsidRPr="00726AA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1855" w:rsidRPr="00726AAD">
        <w:rPr>
          <w:b/>
        </w:rPr>
        <w:object w:dxaOrig="225" w:dyaOrig="225">
          <v:shape id="_x0000_i1203" type="#_x0000_t75" style="width:20.5pt;height:18pt" o:ole="">
            <v:imagedata r:id="rId7" o:title=""/>
          </v:shape>
          <w:control r:id="rId39" w:name="DefaultOcxName30" w:shapeid="_x0000_i1203"/>
        </w:object>
      </w:r>
      <w:r w:rsidR="00992F82" w:rsidRPr="00726AAD">
        <w:rPr>
          <w:b/>
          <w:sz w:val="20"/>
          <w:szCs w:val="20"/>
        </w:rPr>
        <w:t xml:space="preserve"> Ref.(s) Nos. …………………………………….………… require correction</w:t>
      </w:r>
    </w:p>
    <w:p w:rsidR="002903B2" w:rsidRDefault="00992F82" w:rsidP="002903B2">
      <w:pPr>
        <w:spacing w:after="0" w:line="240" w:lineRule="auto"/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br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Pr="00726AAD">
        <w:rPr>
          <w:b/>
          <w:sz w:val="20"/>
          <w:szCs w:val="20"/>
        </w:rPr>
        <w:tab/>
      </w:r>
      <w:r w:rsidR="009A7F77">
        <w:rPr>
          <w:b/>
          <w:sz w:val="20"/>
          <w:szCs w:val="20"/>
        </w:rPr>
        <w:tab/>
      </w:r>
      <w:r w:rsidR="007B1855" w:rsidRPr="00726AAD">
        <w:rPr>
          <w:b/>
        </w:rPr>
        <w:object w:dxaOrig="225" w:dyaOrig="225">
          <v:shape id="_x0000_i1206" type="#_x0000_t75" style="width:20.5pt;height:18pt" o:ole="">
            <v:imagedata r:id="rId7" o:title=""/>
          </v:shape>
          <w:control r:id="rId40" w:name="DefaultOcxName311" w:shapeid="_x0000_i1206"/>
        </w:object>
      </w:r>
      <w:r w:rsidR="002903B2" w:rsidRPr="00726AAD">
        <w:rPr>
          <w:b/>
          <w:sz w:val="20"/>
          <w:szCs w:val="20"/>
        </w:rPr>
        <w:t xml:space="preserve"> No uniformity maintained</w:t>
      </w:r>
      <w:r w:rsidR="002903B2" w:rsidRPr="00726AAD">
        <w:rPr>
          <w:b/>
          <w:sz w:val="20"/>
          <w:szCs w:val="20"/>
        </w:rPr>
        <w:tab/>
        <w:t>Not in chronological order</w:t>
      </w:r>
    </w:p>
    <w:p w:rsidR="00992F82" w:rsidRDefault="009A7F77" w:rsidP="002903B2">
      <w:pPr>
        <w:spacing w:after="0" w:line="240" w:lineRule="auto"/>
        <w:rPr>
          <w:b/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1855" w:rsidRPr="00726AAD">
        <w:rPr>
          <w:b/>
        </w:rPr>
        <w:object w:dxaOrig="225" w:dyaOrig="225">
          <v:shape id="_x0000_i1209" type="#_x0000_t75" style="width:20.5pt;height:18pt" o:ole="">
            <v:imagedata r:id="rId7" o:title=""/>
          </v:shape>
          <w:control r:id="rId41" w:name="DefaultOcxName31" w:shapeid="_x0000_i1209"/>
        </w:object>
      </w:r>
      <w:r w:rsidR="002903B2">
        <w:rPr>
          <w:b/>
          <w:sz w:val="20"/>
          <w:szCs w:val="20"/>
        </w:rPr>
        <w:t xml:space="preserve">Don’t use  </w:t>
      </w:r>
      <w:r w:rsidR="002903B2">
        <w:rPr>
          <w:b/>
          <w:i/>
          <w:sz w:val="20"/>
          <w:szCs w:val="20"/>
        </w:rPr>
        <w:t>e</w:t>
      </w:r>
      <w:r w:rsidR="002903B2" w:rsidRPr="002903B2">
        <w:rPr>
          <w:b/>
          <w:i/>
          <w:sz w:val="20"/>
          <w:szCs w:val="20"/>
        </w:rPr>
        <w:t>t al</w:t>
      </w:r>
      <w:r w:rsidR="002903B2">
        <w:rPr>
          <w:b/>
          <w:i/>
          <w:sz w:val="20"/>
          <w:szCs w:val="20"/>
        </w:rPr>
        <w:t>.;(write names of all the authors)</w:t>
      </w:r>
      <w:r w:rsidR="009D6CEF">
        <w:rPr>
          <w:b/>
          <w:i/>
          <w:sz w:val="20"/>
          <w:szCs w:val="20"/>
        </w:rPr>
        <w:t>in references</w:t>
      </w:r>
    </w:p>
    <w:p w:rsidR="0032768D" w:rsidRPr="00726AAD" w:rsidRDefault="0032768D" w:rsidP="002903B2">
      <w:pPr>
        <w:spacing w:after="0" w:line="240" w:lineRule="auto"/>
        <w:rPr>
          <w:b/>
          <w:sz w:val="20"/>
          <w:szCs w:val="20"/>
        </w:rPr>
      </w:pPr>
    </w:p>
    <w:p w:rsidR="005A29BC" w:rsidRDefault="005A29BC" w:rsidP="002903B2">
      <w:pPr>
        <w:spacing w:after="0"/>
        <w:rPr>
          <w:b/>
          <w:sz w:val="20"/>
          <w:szCs w:val="20"/>
        </w:rPr>
      </w:pPr>
    </w:p>
    <w:p w:rsidR="005A29BC" w:rsidRDefault="00693BB9" w:rsidP="009217C5">
      <w:pPr>
        <w:spacing w:after="0" w:line="240" w:lineRule="auto"/>
        <w:jc w:val="center"/>
        <w:rPr>
          <w:b/>
          <w:sz w:val="24"/>
          <w:szCs w:val="20"/>
        </w:rPr>
      </w:pPr>
      <w:r w:rsidRPr="00693BB9">
        <w:rPr>
          <w:b/>
          <w:sz w:val="24"/>
          <w:szCs w:val="20"/>
        </w:rPr>
        <w:t>(</w:t>
      </w:r>
      <w:r w:rsidRPr="00693BB9">
        <w:rPr>
          <w:b/>
          <w:color w:val="548DD4" w:themeColor="text2" w:themeTint="99"/>
          <w:sz w:val="24"/>
          <w:szCs w:val="20"/>
        </w:rPr>
        <w:t>Final Review Part B</w:t>
      </w:r>
      <w:r w:rsidRPr="00693BB9">
        <w:rPr>
          <w:b/>
          <w:sz w:val="24"/>
          <w:szCs w:val="20"/>
        </w:rPr>
        <w:t>)</w:t>
      </w:r>
    </w:p>
    <w:p w:rsidR="009217C5" w:rsidRPr="009217C5" w:rsidRDefault="009217C5" w:rsidP="009217C5">
      <w:pPr>
        <w:spacing w:after="0" w:line="240" w:lineRule="auto"/>
        <w:jc w:val="center"/>
        <w:rPr>
          <w:b/>
          <w:color w:val="4F81BD" w:themeColor="accent1"/>
          <w:sz w:val="16"/>
          <w:szCs w:val="16"/>
        </w:rPr>
      </w:pPr>
      <w:r w:rsidRPr="009217C5">
        <w:rPr>
          <w:b/>
          <w:color w:val="4F81BD" w:themeColor="accent1"/>
          <w:sz w:val="20"/>
          <w:szCs w:val="16"/>
        </w:rPr>
        <w:t>Read the instructions in the box carefully</w:t>
      </w:r>
    </w:p>
    <w:tbl>
      <w:tblPr>
        <w:tblW w:w="0" w:type="auto"/>
        <w:tblInd w:w="1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9690"/>
      </w:tblGrid>
      <w:tr w:rsidR="00BE0426" w:rsidTr="009A7F77">
        <w:trPr>
          <w:trHeight w:val="315"/>
        </w:trPr>
        <w:tc>
          <w:tcPr>
            <w:tcW w:w="9690" w:type="dxa"/>
          </w:tcPr>
          <w:p w:rsidR="00BE0426" w:rsidRDefault="009A7F77" w:rsidP="00BE0426">
            <w:pPr>
              <w:pStyle w:val="NormalWeb"/>
              <w:spacing w:before="0" w:after="0"/>
              <w:ind w:left="-10" w:right="280"/>
              <w:jc w:val="center"/>
            </w:pPr>
            <w:r>
              <w:rPr>
                <w:b/>
                <w:sz w:val="20"/>
                <w:szCs w:val="20"/>
              </w:rPr>
              <w:t>Please</w:t>
            </w:r>
            <w:r w:rsidR="00BE0426">
              <w:rPr>
                <w:b/>
                <w:sz w:val="20"/>
                <w:szCs w:val="20"/>
              </w:rPr>
              <w:t xml:space="preserve"> write your views about the work and the suitability of manuscript for publication is very important.</w:t>
            </w:r>
          </w:p>
          <w:p w:rsidR="00BE0426" w:rsidRPr="00BE0426" w:rsidRDefault="00BE0426" w:rsidP="00BE0426">
            <w:pPr>
              <w:tabs>
                <w:tab w:val="left" w:pos="3933"/>
                <w:tab w:val="right" w:pos="9630"/>
              </w:tabs>
              <w:spacing w:after="0"/>
              <w:jc w:val="center"/>
              <w:rPr>
                <w:rStyle w:val="gmail-apple-tab-span"/>
                <w:b/>
                <w:bCs/>
                <w:color w:val="000000"/>
                <w:sz w:val="2"/>
                <w:szCs w:val="2"/>
              </w:rPr>
            </w:pPr>
          </w:p>
        </w:tc>
      </w:tr>
    </w:tbl>
    <w:p w:rsidR="008C219B" w:rsidRDefault="008C219B" w:rsidP="00A3047E">
      <w:pPr>
        <w:tabs>
          <w:tab w:val="left" w:pos="3933"/>
          <w:tab w:val="right" w:pos="9630"/>
        </w:tabs>
        <w:spacing w:after="0"/>
        <w:jc w:val="center"/>
        <w:rPr>
          <w:b/>
          <w:sz w:val="20"/>
          <w:szCs w:val="20"/>
        </w:rPr>
      </w:pPr>
    </w:p>
    <w:p w:rsidR="00990915" w:rsidRDefault="00497A41" w:rsidP="00990915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497A41" w:rsidRDefault="00497A41" w:rsidP="00497A41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:rsidR="00A3047E" w:rsidRDefault="00A3047E" w:rsidP="00A3047E">
      <w:pPr>
        <w:tabs>
          <w:tab w:val="left" w:pos="3933"/>
          <w:tab w:val="right" w:pos="9630"/>
        </w:tabs>
        <w:spacing w:after="0"/>
        <w:rPr>
          <w:b/>
          <w:sz w:val="20"/>
          <w:szCs w:val="20"/>
        </w:rPr>
      </w:pPr>
    </w:p>
    <w:p w:rsidR="00992F82" w:rsidRPr="00726AAD" w:rsidRDefault="00726AAD" w:rsidP="0065693C">
      <w:pPr>
        <w:spacing w:after="0"/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 xml:space="preserve">Review Decision                 </w:t>
      </w:r>
      <w:r w:rsidR="00A17910">
        <w:rPr>
          <w:b/>
          <w:sz w:val="20"/>
          <w:szCs w:val="20"/>
        </w:rPr>
        <w:t xml:space="preserve">                 :            </w:t>
      </w:r>
      <w:r w:rsidR="007B1855" w:rsidRPr="00726AAD">
        <w:rPr>
          <w:b/>
        </w:rPr>
        <w:object w:dxaOrig="225" w:dyaOrig="225">
          <v:shape id="_x0000_i1221" type="#_x0000_t75" style="width:20.5pt;height:18pt" o:ole="">
            <v:imagedata r:id="rId7" o:title=""/>
          </v:shape>
          <w:control r:id="rId42" w:name="DefaultOcxName281" w:shapeid="_x0000_i1221"/>
        </w:object>
      </w:r>
      <w:r w:rsidRPr="00726AAD">
        <w:rPr>
          <w:b/>
          <w:sz w:val="20"/>
          <w:szCs w:val="20"/>
        </w:rPr>
        <w:t xml:space="preserve"> The paper is accepted without modification.</w:t>
      </w:r>
    </w:p>
    <w:p w:rsidR="00726AAD" w:rsidRDefault="00A17910" w:rsidP="0065693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32768D">
        <w:rPr>
          <w:b/>
          <w:sz w:val="20"/>
          <w:szCs w:val="20"/>
        </w:rPr>
        <w:tab/>
      </w:r>
      <w:r w:rsidR="0032768D">
        <w:rPr>
          <w:b/>
          <w:sz w:val="20"/>
          <w:szCs w:val="20"/>
        </w:rPr>
        <w:tab/>
      </w:r>
      <w:r w:rsidR="0032768D">
        <w:rPr>
          <w:b/>
          <w:sz w:val="20"/>
          <w:szCs w:val="20"/>
        </w:rPr>
        <w:tab/>
      </w:r>
      <w:r w:rsidR="0032768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:              </w:t>
      </w:r>
      <w:r w:rsidR="007B1855" w:rsidRPr="00726AAD">
        <w:rPr>
          <w:b/>
        </w:rPr>
        <w:object w:dxaOrig="225" w:dyaOrig="225">
          <v:shape id="_x0000_i1224" type="#_x0000_t75" style="width:20.5pt;height:18pt" o:ole="">
            <v:imagedata r:id="rId7" o:title=""/>
          </v:shape>
          <w:control r:id="rId43" w:name="DefaultOcxName2811" w:shapeid="_x0000_i1224"/>
        </w:object>
      </w:r>
      <w:r w:rsidR="00726AAD" w:rsidRPr="00726AAD">
        <w:rPr>
          <w:b/>
          <w:sz w:val="20"/>
          <w:szCs w:val="20"/>
        </w:rPr>
        <w:t xml:space="preserve"> The paper is accepted after minor modification.</w:t>
      </w:r>
    </w:p>
    <w:p w:rsidR="005A29BC" w:rsidRPr="00726AAD" w:rsidRDefault="0032768D" w:rsidP="0065693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17910">
        <w:rPr>
          <w:b/>
          <w:sz w:val="20"/>
          <w:szCs w:val="20"/>
        </w:rPr>
        <w:t xml:space="preserve">:              </w:t>
      </w:r>
      <w:r w:rsidR="007B1855" w:rsidRPr="00726AAD">
        <w:rPr>
          <w:b/>
        </w:rPr>
        <w:object w:dxaOrig="225" w:dyaOrig="225">
          <v:shape id="_x0000_i1227" type="#_x0000_t75" style="width:20.5pt;height:18pt" o:ole="">
            <v:imagedata r:id="rId7" o:title=""/>
          </v:shape>
          <w:control r:id="rId44" w:name="DefaultOcxName28113" w:shapeid="_x0000_i1227"/>
        </w:object>
      </w:r>
      <w:r w:rsidR="005A29BC" w:rsidRPr="00726AAD">
        <w:rPr>
          <w:b/>
          <w:sz w:val="20"/>
          <w:szCs w:val="20"/>
        </w:rPr>
        <w:t xml:space="preserve"> The paper is accepted after m</w:t>
      </w:r>
      <w:r w:rsidR="005A29BC">
        <w:rPr>
          <w:b/>
          <w:sz w:val="20"/>
          <w:szCs w:val="20"/>
        </w:rPr>
        <w:t xml:space="preserve">ajor </w:t>
      </w:r>
      <w:r w:rsidR="005A29BC" w:rsidRPr="00726AAD">
        <w:rPr>
          <w:b/>
          <w:sz w:val="20"/>
          <w:szCs w:val="20"/>
        </w:rPr>
        <w:t>modification.</w:t>
      </w:r>
    </w:p>
    <w:p w:rsidR="00726AAD" w:rsidRPr="00726AAD" w:rsidRDefault="00726AAD" w:rsidP="0065693C">
      <w:pPr>
        <w:spacing w:after="0"/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 xml:space="preserve">                                                             :            </w:t>
      </w:r>
      <w:r w:rsidR="007B1855" w:rsidRPr="00726AAD">
        <w:rPr>
          <w:b/>
        </w:rPr>
        <w:object w:dxaOrig="225" w:dyaOrig="225">
          <v:shape id="_x0000_i1230" type="#_x0000_t75" style="width:20.5pt;height:18pt" o:ole="">
            <v:imagedata r:id="rId7" o:title=""/>
          </v:shape>
          <w:control r:id="rId45" w:name="DefaultOcxName28111" w:shapeid="_x0000_i1230"/>
        </w:object>
      </w:r>
      <w:r w:rsidRPr="00726AAD">
        <w:rPr>
          <w:b/>
          <w:sz w:val="20"/>
          <w:szCs w:val="20"/>
        </w:rPr>
        <w:t xml:space="preserve"> Rewrite the paper and send us at your earliest.</w:t>
      </w:r>
    </w:p>
    <w:p w:rsidR="00726AAD" w:rsidRPr="00726AAD" w:rsidRDefault="00726AAD" w:rsidP="0065693C">
      <w:pPr>
        <w:spacing w:after="0"/>
        <w:ind w:right="-270"/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 xml:space="preserve">                                                            :      </w:t>
      </w:r>
      <w:r w:rsidR="007B1855" w:rsidRPr="00726AAD">
        <w:rPr>
          <w:b/>
        </w:rPr>
        <w:object w:dxaOrig="225" w:dyaOrig="225">
          <v:shape id="_x0000_i1233" type="#_x0000_t75" style="width:20.5pt;height:18pt" o:ole="">
            <v:imagedata r:id="rId7" o:title=""/>
          </v:shape>
          <w:control r:id="rId46" w:name="DefaultOcxName28112" w:shapeid="_x0000_i1233"/>
        </w:object>
      </w:r>
      <w:r w:rsidRPr="00726AAD">
        <w:rPr>
          <w:b/>
          <w:sz w:val="20"/>
          <w:szCs w:val="20"/>
        </w:rPr>
        <w:t>The paper is not acceptable, hence we are reluctantly returning to you.</w:t>
      </w:r>
    </w:p>
    <w:p w:rsidR="005A29BC" w:rsidRDefault="005A29BC" w:rsidP="0065693C">
      <w:pPr>
        <w:spacing w:after="0"/>
        <w:jc w:val="center"/>
        <w:rPr>
          <w:rFonts w:ascii="Arno Pro Smbd" w:hAnsi="Arno Pro Smbd"/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Reply on this  </w:t>
      </w:r>
      <w:r>
        <w:rPr>
          <w:sz w:val="28"/>
          <w:szCs w:val="28"/>
        </w:rPr>
        <w:t xml:space="preserve">email:  </w:t>
      </w:r>
      <w:r w:rsidR="0032768D" w:rsidRPr="004C526B">
        <w:rPr>
          <w:color w:val="0033CC"/>
          <w:sz w:val="28"/>
          <w:szCs w:val="28"/>
        </w:rPr>
        <w:t>dgc.communique.2022@gmail.com</w:t>
      </w:r>
    </w:p>
    <w:p w:rsidR="00726AAD" w:rsidRDefault="00726AAD" w:rsidP="00726AAD">
      <w:pPr>
        <w:ind w:right="-270"/>
        <w:rPr>
          <w:b/>
          <w:sz w:val="20"/>
          <w:szCs w:val="20"/>
        </w:rPr>
      </w:pPr>
    </w:p>
    <w:p w:rsidR="004C526B" w:rsidRPr="00726AAD" w:rsidRDefault="004C526B" w:rsidP="00726AAD">
      <w:pPr>
        <w:ind w:right="-270"/>
        <w:rPr>
          <w:b/>
          <w:sz w:val="20"/>
          <w:szCs w:val="20"/>
        </w:rPr>
      </w:pPr>
    </w:p>
    <w:p w:rsidR="00726AAD" w:rsidRPr="00726AAD" w:rsidRDefault="00726AAD" w:rsidP="00726AAD">
      <w:pPr>
        <w:ind w:right="-270"/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>Reviewer</w:t>
      </w:r>
      <w:r w:rsidR="00497A41">
        <w:rPr>
          <w:b/>
          <w:sz w:val="20"/>
          <w:szCs w:val="20"/>
        </w:rPr>
        <w:t>’s Name &amp;</w:t>
      </w:r>
      <w:r w:rsidRPr="00726AAD">
        <w:rPr>
          <w:b/>
          <w:sz w:val="20"/>
          <w:szCs w:val="20"/>
        </w:rPr>
        <w:t>Address                                                                                                               Signature of the Editor</w:t>
      </w:r>
    </w:p>
    <w:p w:rsidR="00992F82" w:rsidRPr="00726AAD" w:rsidRDefault="00992F82" w:rsidP="00992F82">
      <w:pPr>
        <w:tabs>
          <w:tab w:val="left" w:pos="1455"/>
        </w:tabs>
        <w:rPr>
          <w:b/>
          <w:sz w:val="20"/>
          <w:szCs w:val="20"/>
        </w:rPr>
      </w:pPr>
      <w:r w:rsidRPr="00726AAD">
        <w:rPr>
          <w:b/>
          <w:sz w:val="20"/>
          <w:szCs w:val="20"/>
        </w:rPr>
        <w:tab/>
      </w:r>
    </w:p>
    <w:p w:rsidR="0058757B" w:rsidRPr="00726AAD" w:rsidRDefault="0058757B">
      <w:pPr>
        <w:rPr>
          <w:b/>
        </w:rPr>
      </w:pPr>
    </w:p>
    <w:sectPr w:rsidR="0058757B" w:rsidRPr="00726AAD" w:rsidSect="005A29BC">
      <w:headerReference w:type="default" r:id="rId47"/>
      <w:pgSz w:w="12240" w:h="15840"/>
      <w:pgMar w:top="540" w:right="117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8D" w:rsidRDefault="0032768D" w:rsidP="0032768D">
      <w:pPr>
        <w:spacing w:after="0" w:line="240" w:lineRule="auto"/>
      </w:pPr>
      <w:r>
        <w:separator/>
      </w:r>
    </w:p>
  </w:endnote>
  <w:endnote w:type="continuationSeparator" w:id="1">
    <w:p w:rsidR="0032768D" w:rsidRDefault="0032768D" w:rsidP="0032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8D" w:rsidRDefault="0032768D" w:rsidP="0032768D">
      <w:pPr>
        <w:spacing w:after="0" w:line="240" w:lineRule="auto"/>
      </w:pPr>
      <w:r>
        <w:separator/>
      </w:r>
    </w:p>
  </w:footnote>
  <w:footnote w:type="continuationSeparator" w:id="1">
    <w:p w:rsidR="0032768D" w:rsidRDefault="0032768D" w:rsidP="0032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8D" w:rsidRPr="00867E2F" w:rsidRDefault="0032768D" w:rsidP="0032768D">
    <w:pPr>
      <w:pStyle w:val="Heading1"/>
      <w:rPr>
        <w:rFonts w:ascii="Times New Roman" w:hAnsi="Times New Roman" w:cs="Times New Roman"/>
        <w:color w:val="0000CC"/>
        <w:w w:val="95"/>
        <w:sz w:val="50"/>
        <w:szCs w:val="50"/>
        <w:u w:val="single"/>
      </w:rPr>
    </w:pPr>
    <w:proofErr w:type="spellStart"/>
    <w:r w:rsidRPr="00867E2F">
      <w:rPr>
        <w:rFonts w:ascii="Times New Roman" w:hAnsi="Times New Roman" w:cs="Times New Roman"/>
        <w:color w:val="0000CC"/>
        <w:w w:val="95"/>
        <w:sz w:val="50"/>
        <w:szCs w:val="50"/>
        <w:u w:val="single"/>
      </w:rPr>
      <w:t>Communique</w:t>
    </w:r>
    <w:proofErr w:type="spellEnd"/>
    <w:r w:rsidRPr="00867E2F">
      <w:rPr>
        <w:rFonts w:ascii="Times New Roman" w:hAnsi="Times New Roman" w:cs="Times New Roman"/>
        <w:color w:val="0000CC"/>
        <w:w w:val="95"/>
        <w:sz w:val="50"/>
        <w:szCs w:val="50"/>
        <w:u w:val="single"/>
      </w:rPr>
      <w:t xml:space="preserve"> </w:t>
    </w:r>
  </w:p>
  <w:p w:rsidR="0032768D" w:rsidRDefault="0032768D" w:rsidP="0032768D">
    <w:pPr>
      <w:pStyle w:val="Heading1"/>
      <w:ind w:left="0" w:right="0"/>
      <w:rPr>
        <w:rFonts w:asciiTheme="majorHAnsi" w:hAnsiTheme="majorHAnsi" w:cs="Times New Roman"/>
        <w:i/>
        <w:color w:val="0000CC"/>
        <w:w w:val="95"/>
        <w:sz w:val="21"/>
        <w:szCs w:val="21"/>
      </w:rPr>
    </w:pPr>
    <w:r w:rsidRPr="00867E2F">
      <w:rPr>
        <w:rFonts w:asciiTheme="majorHAnsi" w:hAnsiTheme="majorHAnsi" w:cs="Times New Roman"/>
        <w:i/>
        <w:color w:val="0000CC"/>
        <w:w w:val="95"/>
        <w:sz w:val="21"/>
        <w:szCs w:val="21"/>
      </w:rPr>
      <w:t>(</w:t>
    </w:r>
    <w:r w:rsidRPr="00867E2F">
      <w:rPr>
        <w:rFonts w:asciiTheme="majorHAnsi" w:hAnsiTheme="majorHAnsi" w:cs="Times New Roman"/>
        <w:i/>
        <w:color w:val="632423" w:themeColor="accent2" w:themeShade="80"/>
        <w:w w:val="95"/>
        <w:sz w:val="21"/>
        <w:szCs w:val="21"/>
      </w:rPr>
      <w:t>A multidisciplinary peer reviewed open access academic journal of Durgapur Government College</w:t>
    </w:r>
    <w:r w:rsidRPr="00867E2F">
      <w:rPr>
        <w:rFonts w:asciiTheme="majorHAnsi" w:hAnsiTheme="majorHAnsi" w:cs="Times New Roman"/>
        <w:i/>
        <w:color w:val="0000CC"/>
        <w:w w:val="95"/>
        <w:sz w:val="21"/>
        <w:szCs w:val="21"/>
      </w:rPr>
      <w:t xml:space="preserve">) </w:t>
    </w:r>
    <w:r>
      <w:rPr>
        <w:rFonts w:asciiTheme="majorHAnsi" w:hAnsiTheme="majorHAnsi" w:cs="Times New Roman"/>
        <w:i/>
        <w:color w:val="0000CC"/>
        <w:w w:val="95"/>
        <w:sz w:val="21"/>
        <w:szCs w:val="21"/>
      </w:rPr>
      <w:t xml:space="preserve">, </w:t>
    </w:r>
  </w:p>
  <w:p w:rsidR="0032768D" w:rsidRPr="00867E2F" w:rsidRDefault="0032768D" w:rsidP="0032768D">
    <w:pPr>
      <w:pStyle w:val="Heading1"/>
      <w:rPr>
        <w:rFonts w:ascii="Times New Roman" w:hAnsi="Times New Roman" w:cs="Times New Roman"/>
        <w:color w:val="0000CC"/>
        <w:w w:val="95"/>
        <w:sz w:val="56"/>
        <w:szCs w:val="56"/>
        <w:u w:val="single"/>
      </w:rPr>
    </w:pPr>
    <w:r>
      <w:rPr>
        <w:rFonts w:asciiTheme="majorHAnsi" w:hAnsiTheme="majorHAnsi" w:cs="Times New Roman"/>
        <w:i/>
        <w:color w:val="0000CC"/>
        <w:w w:val="95"/>
        <w:sz w:val="21"/>
        <w:szCs w:val="21"/>
      </w:rPr>
      <w:t xml:space="preserve">J. N. Avenue, Durgapur, </w:t>
    </w:r>
    <w:proofErr w:type="spellStart"/>
    <w:r>
      <w:rPr>
        <w:rFonts w:asciiTheme="majorHAnsi" w:hAnsiTheme="majorHAnsi" w:cs="Times New Roman"/>
        <w:i/>
        <w:color w:val="0000CC"/>
        <w:w w:val="95"/>
        <w:sz w:val="21"/>
        <w:szCs w:val="21"/>
      </w:rPr>
      <w:t>Paschim</w:t>
    </w:r>
    <w:proofErr w:type="spellEnd"/>
    <w:r>
      <w:rPr>
        <w:rFonts w:asciiTheme="majorHAnsi" w:hAnsiTheme="majorHAnsi" w:cs="Times New Roman"/>
        <w:i/>
        <w:color w:val="0000CC"/>
        <w:w w:val="95"/>
        <w:sz w:val="21"/>
        <w:szCs w:val="21"/>
      </w:rPr>
      <w:t xml:space="preserve"> </w:t>
    </w:r>
    <w:proofErr w:type="spellStart"/>
    <w:r>
      <w:rPr>
        <w:rFonts w:asciiTheme="majorHAnsi" w:hAnsiTheme="majorHAnsi" w:cs="Times New Roman"/>
        <w:i/>
        <w:color w:val="0000CC"/>
        <w:w w:val="95"/>
        <w:sz w:val="21"/>
        <w:szCs w:val="21"/>
      </w:rPr>
      <w:t>Bardhaman</w:t>
    </w:r>
    <w:proofErr w:type="spellEnd"/>
    <w:r>
      <w:rPr>
        <w:rFonts w:asciiTheme="majorHAnsi" w:hAnsiTheme="majorHAnsi" w:cs="Times New Roman"/>
        <w:i/>
        <w:color w:val="0000CC"/>
        <w:w w:val="95"/>
        <w:sz w:val="21"/>
        <w:szCs w:val="21"/>
      </w:rPr>
      <w:t>, West Bengal-713214, India</w:t>
    </w:r>
  </w:p>
  <w:p w:rsidR="0032768D" w:rsidRPr="00582AB1" w:rsidRDefault="0032768D" w:rsidP="0032768D">
    <w:pPr>
      <w:pStyle w:val="Heading1"/>
      <w:ind w:left="0" w:right="0"/>
      <w:rPr>
        <w:rFonts w:asciiTheme="majorHAnsi" w:hAnsiTheme="majorHAnsi" w:cs="Times New Roman"/>
        <w:i/>
        <w:color w:val="0000CC"/>
        <w:sz w:val="24"/>
        <w:szCs w:val="24"/>
      </w:rPr>
    </w:pPr>
    <w:r>
      <w:rPr>
        <w:rFonts w:asciiTheme="majorHAnsi" w:hAnsiTheme="majorHAnsi" w:cs="Times New Roman"/>
        <w:i/>
        <w:color w:val="0000CC"/>
        <w:w w:val="95"/>
        <w:sz w:val="24"/>
        <w:szCs w:val="24"/>
      </w:rPr>
      <w:t>{</w:t>
    </w:r>
    <w:r w:rsidRPr="00582AB1">
      <w:rPr>
        <w:rFonts w:asciiTheme="majorHAnsi" w:hAnsiTheme="majorHAnsi" w:cs="Times New Roman"/>
        <w:i/>
        <w:color w:val="0000CC"/>
        <w:w w:val="95"/>
        <w:sz w:val="24"/>
        <w:szCs w:val="24"/>
      </w:rPr>
      <w:t>ISSN-0973-8584</w:t>
    </w:r>
    <w:r>
      <w:rPr>
        <w:rFonts w:asciiTheme="majorHAnsi" w:hAnsiTheme="majorHAnsi" w:cs="Times New Roman"/>
        <w:i/>
        <w:color w:val="0000CC"/>
        <w:w w:val="95"/>
        <w:sz w:val="24"/>
        <w:szCs w:val="24"/>
      </w:rPr>
      <w:t>}</w:t>
    </w:r>
  </w:p>
  <w:p w:rsidR="0032768D" w:rsidRDefault="0032768D">
    <w:pPr>
      <w:pStyle w:val="Header"/>
    </w:pPr>
    <w:r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1pt;margin-top:3.4pt;width:624.5pt;height:1.5pt;flip:y;z-index:251658240" o:connectortype="straigh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651"/>
    <w:multiLevelType w:val="hybridMultilevel"/>
    <w:tmpl w:val="E8F23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A6A60"/>
    <w:multiLevelType w:val="multilevel"/>
    <w:tmpl w:val="47C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90CEE"/>
    <w:multiLevelType w:val="hybridMultilevel"/>
    <w:tmpl w:val="0B62FE3C"/>
    <w:lvl w:ilvl="0" w:tplc="E50C95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G2MDMxMzU3tzSyNLNQ0lEKTi0uzszPAykwrAUAxBWD5ywAAAA="/>
  </w:docVars>
  <w:rsids>
    <w:rsidRoot w:val="00992F82"/>
    <w:rsid w:val="00005735"/>
    <w:rsid w:val="00007F04"/>
    <w:rsid w:val="000555C0"/>
    <w:rsid w:val="00072CD9"/>
    <w:rsid w:val="00076353"/>
    <w:rsid w:val="000D5A11"/>
    <w:rsid w:val="00136140"/>
    <w:rsid w:val="00172410"/>
    <w:rsid w:val="00200E17"/>
    <w:rsid w:val="002156A2"/>
    <w:rsid w:val="002230DB"/>
    <w:rsid w:val="00253AA3"/>
    <w:rsid w:val="00272D9E"/>
    <w:rsid w:val="00274AC9"/>
    <w:rsid w:val="002903B2"/>
    <w:rsid w:val="002C6DB6"/>
    <w:rsid w:val="00305729"/>
    <w:rsid w:val="00325736"/>
    <w:rsid w:val="0032768D"/>
    <w:rsid w:val="00331344"/>
    <w:rsid w:val="0033290F"/>
    <w:rsid w:val="00375FB9"/>
    <w:rsid w:val="0038264B"/>
    <w:rsid w:val="00395BA5"/>
    <w:rsid w:val="003A3483"/>
    <w:rsid w:val="003A7E82"/>
    <w:rsid w:val="003E3640"/>
    <w:rsid w:val="00402231"/>
    <w:rsid w:val="004248F7"/>
    <w:rsid w:val="00497A41"/>
    <w:rsid w:val="004C3EF4"/>
    <w:rsid w:val="004C526B"/>
    <w:rsid w:val="004F7BBC"/>
    <w:rsid w:val="005665FD"/>
    <w:rsid w:val="00577F44"/>
    <w:rsid w:val="0058757B"/>
    <w:rsid w:val="005A29BC"/>
    <w:rsid w:val="005A3CA4"/>
    <w:rsid w:val="0065693C"/>
    <w:rsid w:val="00693BB9"/>
    <w:rsid w:val="00693E67"/>
    <w:rsid w:val="006C2713"/>
    <w:rsid w:val="006C2DC0"/>
    <w:rsid w:val="006D2C8D"/>
    <w:rsid w:val="006D4E40"/>
    <w:rsid w:val="00716219"/>
    <w:rsid w:val="00726AAD"/>
    <w:rsid w:val="00761338"/>
    <w:rsid w:val="007A5626"/>
    <w:rsid w:val="007B1855"/>
    <w:rsid w:val="007D78FC"/>
    <w:rsid w:val="007E6BEF"/>
    <w:rsid w:val="00847892"/>
    <w:rsid w:val="00884BA6"/>
    <w:rsid w:val="00890D44"/>
    <w:rsid w:val="008B03EB"/>
    <w:rsid w:val="008C219B"/>
    <w:rsid w:val="008C45A7"/>
    <w:rsid w:val="008E32BD"/>
    <w:rsid w:val="009217C5"/>
    <w:rsid w:val="00950949"/>
    <w:rsid w:val="0097308B"/>
    <w:rsid w:val="00990915"/>
    <w:rsid w:val="00992F82"/>
    <w:rsid w:val="009A7653"/>
    <w:rsid w:val="009A7F77"/>
    <w:rsid w:val="009C4F1D"/>
    <w:rsid w:val="009D6CEF"/>
    <w:rsid w:val="00A05268"/>
    <w:rsid w:val="00A17910"/>
    <w:rsid w:val="00A3047E"/>
    <w:rsid w:val="00AA5144"/>
    <w:rsid w:val="00AA646C"/>
    <w:rsid w:val="00AB2B71"/>
    <w:rsid w:val="00AD4E07"/>
    <w:rsid w:val="00B613E1"/>
    <w:rsid w:val="00BD6B31"/>
    <w:rsid w:val="00BE0426"/>
    <w:rsid w:val="00BE10A6"/>
    <w:rsid w:val="00C63ADC"/>
    <w:rsid w:val="00CA1C77"/>
    <w:rsid w:val="00CE431E"/>
    <w:rsid w:val="00DD7984"/>
    <w:rsid w:val="00EC19D3"/>
    <w:rsid w:val="00EE0B2A"/>
    <w:rsid w:val="00F17E1D"/>
    <w:rsid w:val="00F54ABA"/>
    <w:rsid w:val="00F8325E"/>
    <w:rsid w:val="00FC33F4"/>
    <w:rsid w:val="00FE07CA"/>
    <w:rsid w:val="00FE7228"/>
    <w:rsid w:val="00FE7E1E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8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32768D"/>
    <w:pPr>
      <w:widowControl w:val="0"/>
      <w:autoSpaceDE w:val="0"/>
      <w:autoSpaceDN w:val="0"/>
      <w:spacing w:after="0" w:line="240" w:lineRule="auto"/>
      <w:ind w:left="1134" w:right="1147"/>
      <w:jc w:val="center"/>
      <w:outlineLvl w:val="0"/>
    </w:pPr>
    <w:rPr>
      <w:rFonts w:ascii="Cambria" w:eastAsia="Cambria" w:hAnsi="Cambria" w:cs="Cambri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92F82"/>
    <w:pPr>
      <w:ind w:left="720"/>
      <w:contextualSpacing/>
    </w:pPr>
  </w:style>
  <w:style w:type="table" w:styleId="TableGrid">
    <w:name w:val="Table Grid"/>
    <w:basedOn w:val="TableNormal"/>
    <w:rsid w:val="00992F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29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6C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526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7F0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007F04"/>
  </w:style>
  <w:style w:type="character" w:customStyle="1" w:styleId="Heading1Char">
    <w:name w:val="Heading 1 Char"/>
    <w:basedOn w:val="DefaultParagraphFont"/>
    <w:link w:val="Heading1"/>
    <w:uiPriority w:val="1"/>
    <w:rsid w:val="0032768D"/>
    <w:rPr>
      <w:rFonts w:ascii="Cambria" w:eastAsia="Cambria" w:hAnsi="Cambria" w:cs="Cambria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7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7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6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92F82"/>
    <w:pPr>
      <w:ind w:left="720"/>
      <w:contextualSpacing/>
    </w:pPr>
  </w:style>
  <w:style w:type="table" w:styleId="TableGrid">
    <w:name w:val="Table Grid"/>
    <w:basedOn w:val="TableNormal"/>
    <w:rsid w:val="00992F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29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6C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526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7F0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00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header" Target="header1.xml"/><Relationship Id="rId50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2022-03-11T19:03:00Z</cp:lastPrinted>
  <dcterms:created xsi:type="dcterms:W3CDTF">2022-03-11T18:52:00Z</dcterms:created>
  <dcterms:modified xsi:type="dcterms:W3CDTF">2022-03-11T19:03:00Z</dcterms:modified>
</cp:coreProperties>
</file>